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B1" w:rsidRPr="00AE6DDA" w:rsidRDefault="007E2CB1" w:rsidP="007E2CB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7E2CB1" w:rsidRPr="00AE6DDA" w:rsidRDefault="007E2CB1" w:rsidP="007E2CB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>ПОБЕДИНСКОГО СЕЛЬСКОГО ПОСЕЛЕНИЯ</w:t>
      </w:r>
    </w:p>
    <w:p w:rsidR="007E2CB1" w:rsidRPr="00AE6DDA" w:rsidRDefault="007E2CB1" w:rsidP="007E2CB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ГРОЗНЕНСКОГО МУНИЦИПАЛЬНОГО РАЙОНА</w:t>
      </w:r>
    </w:p>
    <w:p w:rsidR="007E2CB1" w:rsidRPr="00AE6DDA" w:rsidRDefault="007E2CB1" w:rsidP="007E2CB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E6DDA">
        <w:rPr>
          <w:rFonts w:ascii="Times New Roman" w:hAnsi="Times New Roman" w:cs="Times New Roman"/>
          <w:sz w:val="32"/>
          <w:szCs w:val="32"/>
        </w:rPr>
        <w:t xml:space="preserve"> ЧЕЧЕНСКОЙ РЕСПУБЛИКИ</w:t>
      </w:r>
    </w:p>
    <w:p w:rsidR="007E2CB1" w:rsidRDefault="007E2CB1" w:rsidP="007E2C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2CB1" w:rsidRPr="003F7C7E" w:rsidRDefault="007E2CB1" w:rsidP="007E2C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E2CB1" w:rsidRDefault="007E2CB1" w:rsidP="007E2C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7E2CB1" w:rsidRDefault="007E2CB1" w:rsidP="007E2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2CB1" w:rsidRPr="003F7C7E" w:rsidRDefault="007E2CB1" w:rsidP="007E2C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2CB1" w:rsidRPr="003F7C7E" w:rsidRDefault="007E2CB1" w:rsidP="007E2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21B56">
        <w:rPr>
          <w:rFonts w:ascii="Times New Roman" w:hAnsi="Times New Roman" w:cs="Times New Roman"/>
          <w:sz w:val="28"/>
          <w:szCs w:val="28"/>
        </w:rPr>
        <w:t>1</w:t>
      </w:r>
      <w:r w:rsidRPr="00D03D0B">
        <w:rPr>
          <w:rFonts w:ascii="Times New Roman" w:hAnsi="Times New Roman" w:cs="Times New Roman"/>
          <w:sz w:val="28"/>
          <w:szCs w:val="28"/>
        </w:rPr>
        <w:t>4.0</w:t>
      </w:r>
      <w:r w:rsidR="00F21B56">
        <w:rPr>
          <w:rFonts w:ascii="Times New Roman" w:hAnsi="Times New Roman" w:cs="Times New Roman"/>
          <w:sz w:val="28"/>
          <w:szCs w:val="28"/>
        </w:rPr>
        <w:t>4.</w:t>
      </w:r>
      <w:r w:rsidRPr="00D03D0B">
        <w:rPr>
          <w:rFonts w:ascii="Times New Roman" w:hAnsi="Times New Roman" w:cs="Times New Roman"/>
          <w:sz w:val="28"/>
          <w:szCs w:val="28"/>
        </w:rPr>
        <w:t>2016 г.</w:t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D03D0B">
        <w:rPr>
          <w:rFonts w:ascii="Times New Roman" w:hAnsi="Times New Roman" w:cs="Times New Roman"/>
          <w:sz w:val="28"/>
          <w:szCs w:val="28"/>
        </w:rPr>
        <w:tab/>
      </w:r>
      <w:r w:rsidRPr="003F7C7E">
        <w:rPr>
          <w:rFonts w:ascii="Times New Roman" w:hAnsi="Times New Roman" w:cs="Times New Roman"/>
          <w:sz w:val="28"/>
          <w:szCs w:val="28"/>
        </w:rPr>
        <w:t xml:space="preserve">    </w:t>
      </w:r>
      <w:r w:rsidRPr="003F7C7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олинский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F7C7E">
        <w:rPr>
          <w:rFonts w:ascii="Times New Roman" w:hAnsi="Times New Roman" w:cs="Times New Roman"/>
          <w:sz w:val="28"/>
          <w:szCs w:val="28"/>
        </w:rPr>
        <w:t xml:space="preserve">  № </w:t>
      </w:r>
      <w:r w:rsidR="00F21B56">
        <w:rPr>
          <w:rFonts w:ascii="Times New Roman" w:hAnsi="Times New Roman" w:cs="Times New Roman"/>
          <w:sz w:val="28"/>
          <w:szCs w:val="28"/>
        </w:rPr>
        <w:t>11</w:t>
      </w:r>
    </w:p>
    <w:p w:rsidR="00F21B56" w:rsidRDefault="00F21B56" w:rsidP="00F21B56"/>
    <w:p w:rsidR="00F21B56" w:rsidRPr="007232F1" w:rsidRDefault="005B72E1" w:rsidP="00F21B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Об утверждении Положения о деятельности</w:t>
      </w:r>
    </w:p>
    <w:p w:rsidR="00F21B56" w:rsidRPr="007232F1" w:rsidRDefault="005B72E1" w:rsidP="00F21B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 муниципальной пожарной охраны </w:t>
      </w:r>
    </w:p>
    <w:p w:rsidR="005B72E1" w:rsidRPr="007232F1" w:rsidRDefault="00F21B56" w:rsidP="00F21B56">
      <w:pPr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поселения.</w:t>
      </w:r>
    </w:p>
    <w:p w:rsidR="005B72E1" w:rsidRPr="007232F1" w:rsidRDefault="005B72E1" w:rsidP="005B72E1">
      <w:pPr>
        <w:rPr>
          <w:rFonts w:ascii="Times New Roman" w:hAnsi="Times New Roman" w:cs="Times New Roman"/>
          <w:sz w:val="28"/>
          <w:szCs w:val="28"/>
        </w:rPr>
      </w:pPr>
    </w:p>
    <w:p w:rsidR="00F21B56" w:rsidRPr="007232F1" w:rsidRDefault="00F21B56" w:rsidP="005B72E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       </w:t>
      </w:r>
      <w:r w:rsidR="005B72E1" w:rsidRPr="007232F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21.12.1994 № 69-ФЗ «О пожарной безопасности», Федеральным законом от 24.09.2003 № 131-ФЗ «Об общих принципах организации местного самоуправления в Российской Федерации», руководствуясь Уставом </w:t>
      </w:r>
      <w:r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="005B72E1" w:rsidRPr="007232F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21B56" w:rsidRPr="007232F1" w:rsidRDefault="00F21B56" w:rsidP="005B72E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ПОСТАНОВЛЯ</w:t>
      </w:r>
      <w:r w:rsidR="007232F1">
        <w:rPr>
          <w:rFonts w:ascii="Times New Roman" w:hAnsi="Times New Roman" w:cs="Times New Roman"/>
          <w:sz w:val="28"/>
          <w:szCs w:val="28"/>
        </w:rPr>
        <w:t>Ю</w:t>
      </w:r>
      <w:r w:rsidRPr="007232F1">
        <w:rPr>
          <w:rFonts w:ascii="Times New Roman" w:hAnsi="Times New Roman" w:cs="Times New Roman"/>
          <w:sz w:val="28"/>
          <w:szCs w:val="28"/>
        </w:rPr>
        <w:t>:</w:t>
      </w:r>
    </w:p>
    <w:p w:rsidR="005B72E1" w:rsidRPr="007232F1" w:rsidRDefault="005B72E1" w:rsidP="005B72E1">
      <w:pPr>
        <w:numPr>
          <w:ilvl w:val="0"/>
          <w:numId w:val="1"/>
        </w:numPr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деятельности муниципальной пожарной охраны </w:t>
      </w:r>
      <w:r w:rsidR="00215F83"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поселения.</w:t>
      </w:r>
    </w:p>
    <w:p w:rsidR="005B72E1" w:rsidRPr="007232F1" w:rsidRDefault="005B72E1" w:rsidP="005B7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5B72E1">
      <w:pPr>
        <w:numPr>
          <w:ilvl w:val="0"/>
          <w:numId w:val="1"/>
        </w:numPr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</w:t>
      </w:r>
      <w:r w:rsidR="00711EFC" w:rsidRPr="007232F1">
        <w:rPr>
          <w:rFonts w:ascii="Times New Roman" w:hAnsi="Times New Roman" w:cs="Times New Roman"/>
          <w:sz w:val="28"/>
          <w:szCs w:val="28"/>
        </w:rPr>
        <w:t>обнародования</w:t>
      </w:r>
      <w:r w:rsidRPr="007232F1">
        <w:rPr>
          <w:rFonts w:ascii="Times New Roman" w:hAnsi="Times New Roman" w:cs="Times New Roman"/>
          <w:sz w:val="28"/>
          <w:szCs w:val="28"/>
        </w:rPr>
        <w:t xml:space="preserve"> (</w:t>
      </w:r>
      <w:r w:rsidR="00711EFC" w:rsidRPr="007232F1">
        <w:rPr>
          <w:rFonts w:ascii="Times New Roman" w:hAnsi="Times New Roman" w:cs="Times New Roman"/>
          <w:sz w:val="28"/>
          <w:szCs w:val="28"/>
        </w:rPr>
        <w:t>опубликования</w:t>
      </w:r>
      <w:r w:rsidRPr="007232F1">
        <w:rPr>
          <w:rFonts w:ascii="Times New Roman" w:hAnsi="Times New Roman" w:cs="Times New Roman"/>
          <w:sz w:val="28"/>
          <w:szCs w:val="28"/>
        </w:rPr>
        <w:t xml:space="preserve">) и подлежит размещению на официальном сайте </w:t>
      </w:r>
      <w:r w:rsidR="00215F83"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7232F1">
        <w:rPr>
          <w:rFonts w:ascii="Times New Roman" w:hAnsi="Times New Roman" w:cs="Times New Roman"/>
          <w:sz w:val="28"/>
          <w:szCs w:val="28"/>
        </w:rPr>
        <w:t xml:space="preserve"> в сети «Интернет». </w:t>
      </w:r>
    </w:p>
    <w:p w:rsidR="005B72E1" w:rsidRPr="007232F1" w:rsidRDefault="005B72E1" w:rsidP="005B72E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15F83" w:rsidRPr="007232F1" w:rsidRDefault="00215F83" w:rsidP="005B72E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72E1" w:rsidRPr="007232F1" w:rsidRDefault="005B72E1" w:rsidP="005B7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5B72E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vertAlign w:val="superscript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15F83" w:rsidRPr="007232F1"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</w:t>
      </w:r>
      <w:proofErr w:type="spellStart"/>
      <w:r w:rsidR="00215F83" w:rsidRPr="007232F1">
        <w:rPr>
          <w:rFonts w:ascii="Times New Roman" w:hAnsi="Times New Roman" w:cs="Times New Roman"/>
          <w:sz w:val="28"/>
          <w:szCs w:val="28"/>
        </w:rPr>
        <w:t>И.А.Демильханов</w:t>
      </w:r>
      <w:proofErr w:type="spellEnd"/>
      <w:r w:rsidRPr="007232F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</w:t>
      </w:r>
    </w:p>
    <w:p w:rsidR="005B72E1" w:rsidRPr="007232F1" w:rsidRDefault="005B72E1" w:rsidP="005B72E1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7E6662" w:rsidRPr="007232F1" w:rsidRDefault="007E6662" w:rsidP="007E666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7E6662" w:rsidP="007E66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Приложение</w:t>
      </w:r>
    </w:p>
    <w:p w:rsidR="005B72E1" w:rsidRPr="007232F1" w:rsidRDefault="007E6662" w:rsidP="00215F83">
      <w:pPr>
        <w:spacing w:after="0"/>
        <w:ind w:left="4956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                           к </w:t>
      </w:r>
      <w:r w:rsidR="005B72E1" w:rsidRPr="007232F1">
        <w:rPr>
          <w:rFonts w:ascii="Times New Roman" w:hAnsi="Times New Roman" w:cs="Times New Roman"/>
          <w:sz w:val="28"/>
          <w:szCs w:val="28"/>
        </w:rPr>
        <w:t>постановлени</w:t>
      </w:r>
      <w:r w:rsidRPr="007232F1">
        <w:rPr>
          <w:rFonts w:ascii="Times New Roman" w:hAnsi="Times New Roman" w:cs="Times New Roman"/>
          <w:sz w:val="28"/>
          <w:szCs w:val="28"/>
        </w:rPr>
        <w:t>ю</w:t>
      </w:r>
      <w:r w:rsidR="005B72E1" w:rsidRPr="007232F1">
        <w:rPr>
          <w:rFonts w:ascii="Times New Roman" w:hAnsi="Times New Roman" w:cs="Times New Roman"/>
          <w:sz w:val="28"/>
          <w:szCs w:val="28"/>
        </w:rPr>
        <w:t xml:space="preserve"> </w:t>
      </w:r>
      <w:r w:rsidRPr="007232F1">
        <w:rPr>
          <w:rFonts w:ascii="Times New Roman" w:hAnsi="Times New Roman" w:cs="Times New Roman"/>
          <w:sz w:val="28"/>
          <w:szCs w:val="28"/>
        </w:rPr>
        <w:t xml:space="preserve"> </w:t>
      </w:r>
      <w:r w:rsidR="005B72E1" w:rsidRPr="007232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2E1" w:rsidRPr="007232F1" w:rsidRDefault="007E6662" w:rsidP="00215F83">
      <w:pPr>
        <w:spacing w:after="0"/>
        <w:ind w:left="4956"/>
        <w:rPr>
          <w:rFonts w:ascii="Times New Roman" w:hAnsi="Times New Roman" w:cs="Times New Roman"/>
          <w:sz w:val="28"/>
          <w:szCs w:val="28"/>
          <w:u w:val="single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                           №11 от 14.04.2016 г.</w:t>
      </w:r>
    </w:p>
    <w:p w:rsidR="005B72E1" w:rsidRPr="007232F1" w:rsidRDefault="005B72E1" w:rsidP="00215F8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tabs>
          <w:tab w:val="left" w:pos="271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5B72E1" w:rsidRPr="007232F1" w:rsidRDefault="005B72E1" w:rsidP="00215F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 xml:space="preserve">о деятельности муниципальной пожарной охраны </w:t>
      </w:r>
    </w:p>
    <w:p w:rsidR="005B72E1" w:rsidRPr="007232F1" w:rsidRDefault="007E6662" w:rsidP="00215F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 xml:space="preserve">Побединского сельского поселения </w:t>
      </w:r>
    </w:p>
    <w:p w:rsidR="005B72E1" w:rsidRPr="007232F1" w:rsidRDefault="005B72E1" w:rsidP="00215F8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5B72E1">
      <w:pPr>
        <w:pStyle w:val="Heading"/>
        <w:numPr>
          <w:ilvl w:val="0"/>
          <w:numId w:val="2"/>
        </w:numPr>
        <w:ind w:right="284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7232F1">
        <w:rPr>
          <w:rFonts w:ascii="Times New Roman" w:hAnsi="Times New Roman" w:cs="Times New Roman"/>
          <w:bCs w:val="0"/>
          <w:sz w:val="28"/>
          <w:szCs w:val="28"/>
        </w:rPr>
        <w:t>Общие положения</w:t>
      </w:r>
    </w:p>
    <w:p w:rsidR="005B72E1" w:rsidRPr="007232F1" w:rsidRDefault="005B72E1" w:rsidP="005B72E1">
      <w:pPr>
        <w:pStyle w:val="Heading"/>
        <w:ind w:left="1080" w:right="284"/>
        <w:rPr>
          <w:rFonts w:ascii="Times New Roman" w:hAnsi="Times New Roman" w:cs="Times New Roman"/>
          <w:bCs w:val="0"/>
          <w:sz w:val="28"/>
          <w:szCs w:val="28"/>
        </w:rPr>
      </w:pP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ab/>
        <w:t xml:space="preserve">1.1. Настоящее положение определяет общие требования к созданию и  организации деятельности муниципальной пожарной охраны на территории </w:t>
      </w:r>
      <w:r w:rsidR="00EA5B1A"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7232F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 </w:t>
      </w:r>
      <w:r w:rsidRPr="007232F1">
        <w:rPr>
          <w:rFonts w:ascii="Times New Roman" w:hAnsi="Times New Roman" w:cs="Times New Roman"/>
          <w:sz w:val="28"/>
          <w:szCs w:val="28"/>
        </w:rPr>
        <w:tab/>
        <w:t>1.2. В своей деятельности муниципальная пожарная охрана руководствуется Конституцией Российской Федерации, законодательством Российской Федерации, нормативными правовыми актами Чеченкой Республики и МЧС России, муниципальными правовыми актами и настоящим положением.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ab/>
        <w:t>1.3. Привлечение муниципальной пожарной охраны к тушению пожаров осуществляется на основании плана привлечения сил и средств подразделений пожарной охраны, пожарно-спасательных гарнизонов для тушения пожаров и проведения аварийно-спасательных работ и расписания выездов подразделений пожарной охраны, пожарно-спасательных гарнизонов для тушения пожаров и проведения аварийно-спасательных работ в порядке, предусмотренном действующим законодательством.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2. Организация деятельности муниципальной пожарной охраны</w:t>
      </w: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Муниципальная пожарная охрана создается органами местного самоуправления на территории муниципальных образований. Цель, задачи, порядок создания и организации деятельности муниципальной пожарной охраны, порядок ее взаимоотношений с другими видами пожарной охраны определяются администрацией </w:t>
      </w:r>
      <w:r w:rsidR="00EA5B1A"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7232F1">
        <w:rPr>
          <w:rFonts w:ascii="Times New Roman" w:hAnsi="Times New Roman" w:cs="Times New Roman"/>
          <w:sz w:val="28"/>
          <w:szCs w:val="28"/>
        </w:rPr>
        <w:t xml:space="preserve"> (далее – администрация МО).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Создание муниципальной пожарной охраны является правом </w:t>
      </w:r>
      <w:r w:rsidR="00514BDB" w:rsidRPr="007232F1">
        <w:rPr>
          <w:rFonts w:ascii="Times New Roman" w:hAnsi="Times New Roman" w:cs="Times New Roman"/>
          <w:sz w:val="28"/>
          <w:szCs w:val="28"/>
        </w:rPr>
        <w:t>Побединского сельского поселения</w:t>
      </w:r>
      <w:r w:rsidRPr="007232F1">
        <w:rPr>
          <w:rFonts w:ascii="Times New Roman" w:hAnsi="Times New Roman" w:cs="Times New Roman"/>
          <w:sz w:val="28"/>
          <w:szCs w:val="28"/>
        </w:rPr>
        <w:t xml:space="preserve"> (далее - МО) по решению вопросов, не отнесенных к вопросам местного значения.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lastRenderedPageBreak/>
        <w:t>Деятельностью муниципальной пожарной охраны руководит начальник, назначаемый главой администрации МО.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Подразделения муниципальной пожарной охраны, созданные на территории МО, находятся в оперативном подчинении у начальника местного гарнизона пожарно-спасательного гарнизона.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При создании на территории МО двух и более муниципальных пожарных частей создается отряд для осуществления общего руководства муниципальной пожарной охраной.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Учреждение является юридическим лицом, имеет обособленное имущество на праве оперативного управления, самостоятельный баланс, расчетный и иные счета в банках, круглую печать со своим наименованием, штамп, бланки, эмблему и другие реквизиты, утвержденные в установленном порядке, приобретает имущественные права, может быть истцом и ответчиков в суде, арбитражном и третейском судах.</w:t>
      </w:r>
    </w:p>
    <w:p w:rsidR="005B72E1" w:rsidRPr="007232F1" w:rsidRDefault="005B72E1" w:rsidP="00215F8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Имущество муниципальной пожарной охраны приватизации не подлежит. 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083AD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Основные задачи. Вопросы взаимодействия</w:t>
      </w:r>
    </w:p>
    <w:p w:rsidR="005B72E1" w:rsidRPr="007232F1" w:rsidRDefault="005B72E1" w:rsidP="00215F83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Основными задачами муниципальной пожарной охраны являются: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7232F1">
        <w:rPr>
          <w:rFonts w:ascii="Times New Roman" w:hAnsi="Times New Roman" w:cs="Times New Roman"/>
          <w:sz w:val="28"/>
          <w:szCs w:val="28"/>
        </w:rPr>
        <w:tab/>
        <w:t>организация и осуществление профилактики пожаров;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7232F1">
        <w:rPr>
          <w:rFonts w:ascii="Times New Roman" w:hAnsi="Times New Roman" w:cs="Times New Roman"/>
          <w:sz w:val="28"/>
          <w:szCs w:val="28"/>
        </w:rPr>
        <w:tab/>
        <w:t>спасение людей и имущества при пожарах;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7232F1">
        <w:rPr>
          <w:rFonts w:ascii="Times New Roman" w:hAnsi="Times New Roman" w:cs="Times New Roman"/>
          <w:sz w:val="28"/>
          <w:szCs w:val="28"/>
        </w:rPr>
        <w:tab/>
        <w:t>организация и осуществление тушения пожаров и проведения аварийно-спасательных работ;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     </w:t>
      </w:r>
      <w:r w:rsidRPr="007232F1">
        <w:rPr>
          <w:rFonts w:ascii="Times New Roman" w:hAnsi="Times New Roman" w:cs="Times New Roman"/>
          <w:sz w:val="28"/>
          <w:szCs w:val="28"/>
        </w:rPr>
        <w:tab/>
        <w:t xml:space="preserve">иные задачи, установленные федеральными законами и законами Чеченской Республики.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Муниципальная пожарная охрана для выполнения возложенных на нее задач взаимодействует </w:t>
      </w:r>
      <w:proofErr w:type="gramStart"/>
      <w:r w:rsidRPr="007232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232F1">
        <w:rPr>
          <w:rFonts w:ascii="Times New Roman" w:hAnsi="Times New Roman" w:cs="Times New Roman"/>
          <w:sz w:val="28"/>
          <w:szCs w:val="28"/>
        </w:rPr>
        <w:t>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федеральной противопожарной службой;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противопожарной службой республики;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ведомственной пожарной охраной;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добровольной пожарной охраной;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частной пожарной охраной.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При тушении пожаров подразделения муниципальной пожарной охраны могут комплектоваться членами добровольной пожарной охраны, созданных в МО.</w:t>
      </w:r>
    </w:p>
    <w:p w:rsidR="005B72E1" w:rsidRPr="007232F1" w:rsidRDefault="005B72E1" w:rsidP="00215F8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003"/>
      <w:r w:rsidRPr="007232F1">
        <w:rPr>
          <w:rFonts w:ascii="Times New Roman" w:hAnsi="Times New Roman" w:cs="Times New Roman"/>
          <w:sz w:val="28"/>
          <w:szCs w:val="28"/>
        </w:rPr>
        <w:t>К действиям по предупреждению, ликвидации социально-политических, межнациональных конфликтов и массовых беспорядков муниципальная пожарная охрана не привлекается.</w:t>
      </w:r>
    </w:p>
    <w:bookmarkEnd w:id="0"/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4.Основные функции муниципальной пожарной охраны</w:t>
      </w:r>
    </w:p>
    <w:p w:rsidR="005B72E1" w:rsidRPr="007232F1" w:rsidRDefault="005B72E1" w:rsidP="00215F8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Муниципальная пожарная охрана в соответствии с возложенными на нее задачами осуществляет следующие основные функции: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1) осуществляет совместно с заинтересованными организациями подготовки проектов муниципальных правовых актов в области пожарной безопасности;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2) обеспечивает реализацию муниципальных правовых актов в области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3) разрабатывает и согласовывает с федеральной противопожарной службой МЧС России программы обучения населения и учащихся дошкольных образовательных учреждений мерам пожарной безопасности, осуществление </w:t>
      </w:r>
      <w:proofErr w:type="gramStart"/>
      <w:r w:rsidRPr="007232F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83AD2" w:rsidRPr="007232F1">
        <w:rPr>
          <w:rFonts w:ascii="Times New Roman" w:hAnsi="Times New Roman" w:cs="Times New Roman"/>
          <w:sz w:val="28"/>
          <w:szCs w:val="28"/>
        </w:rPr>
        <w:t>,</w:t>
      </w:r>
      <w:r w:rsidRPr="007232F1">
        <w:rPr>
          <w:rFonts w:ascii="Times New Roman" w:hAnsi="Times New Roman" w:cs="Times New Roman"/>
          <w:sz w:val="28"/>
          <w:szCs w:val="28"/>
        </w:rPr>
        <w:t xml:space="preserve"> качеством подготовки;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4) организует обучение работников муниципальных предприятий и населения муниципальных образований мерам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5) проводит противопожарную пропаганду;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6) содействует деятельности добровольным пожарным;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7) организует связь с общественностью и средствами массовой информации по вопросам своей компетенции;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8) организует тушение пожаров и проведение аварийно-спасательных работ;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9) организует привлечение организаций и общественных объединений к тушению пожаров;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10) проводит профессиональную подготовку личного состава муниципальной пожарной охраны.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11) обеспечивает реализацию мер пожарной безопасности на объектах, являющихся муниципальной собственностью;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12) осуществляет </w:t>
      </w:r>
      <w:proofErr w:type="gramStart"/>
      <w:r w:rsidRPr="007232F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3AD2" w:rsidRPr="007232F1">
        <w:rPr>
          <w:rFonts w:ascii="Times New Roman" w:hAnsi="Times New Roman" w:cs="Times New Roman"/>
          <w:sz w:val="28"/>
          <w:szCs w:val="28"/>
        </w:rPr>
        <w:t>,</w:t>
      </w:r>
      <w:r w:rsidRPr="007232F1">
        <w:rPr>
          <w:rFonts w:ascii="Times New Roman" w:hAnsi="Times New Roman" w:cs="Times New Roman"/>
          <w:sz w:val="28"/>
          <w:szCs w:val="28"/>
        </w:rPr>
        <w:t xml:space="preserve"> соблюдением первичных мер пожарной безопасности на объектах муниципальной собственности;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13) осуществляет иные мероприятия в соответствии с действующим законодательством Российской Федерации и Чеченской Республики, регулирующим вопросы пожарной безопасности. Законодательство Чеченской Республики не действует в части, устанавливающей более низкие, чем законодательство Российской Федерации, требования пожарной безопасности.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14BDB" w:rsidRPr="007232F1" w:rsidRDefault="00514BDB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DB" w:rsidRPr="007232F1" w:rsidRDefault="00514BDB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lastRenderedPageBreak/>
        <w:t>5. Права муниципальной пожарной охраны</w:t>
      </w:r>
    </w:p>
    <w:p w:rsidR="005B72E1" w:rsidRPr="007232F1" w:rsidRDefault="005B72E1" w:rsidP="00215F83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Муниципальная пожарная охрана в установленной сфере деятельности имеет право: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1) запрашивать у органов местного самоуправления, населения сведения и документы по вопросам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2) в случае необходимости использовать дополнительно при тушении пожаров имеющиеся в наличии у собственника средства связи, транспорт, оборудование, средства пожаротушения и огнетушащие вещества с последующим урегулированием в установленном порядке вопросов, связанных с их использованием;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3) использовать на безвозмездной основе возможности средств массовой информации муниципальных образований для информирования населения о пожарах;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4) ограничивать или запрещать доступ транспорта и пешеходов к местам пожаров;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5) обладает иными правами, предусмотренными законодательством Российской Федерации и Чеченской Республики, регулирующим вопросы пожарной безопасности. 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6. Личный состав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Личный состав муниципальной пожарной охраны включает в себя: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1)   Руководящий состав муниципальной пожарной охраны (отряда, части);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2)   Рядовой состав муниципальной пожарной охраны (отряда, части).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Работниками муниципальной пожарной охраны могут быть граждане Российской Федерации, проживающие в населенном пункте, где создается муниципальная пожарная часть, не моложе 18 лет, способные по своим личным и деловым качествам, образованию и состоянию здоровья выполнять обязанности, возложенные на личный состав муниципальной пожарной охраны.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Граждане для участия в отборе для приема на работу подают начальнику муниципальной пожарной охраны письменное заявление с приложением справки о состоянии здоровья.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По результатам рассмотрения заявлений в течение 20 рабочих дней начальником муниципальной пожарной охраны принимается одно из решений: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1) принять гражданина в муниципальную пожарную охрану;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lastRenderedPageBreak/>
        <w:t>2) включить гражданина в резерв на прием в муниципальную пожарную охрану (при отсутствии потребности на момент подачи заявления);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3) отказать гражданину в приеме в муниципальную пожарную охрану.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О принятом решении гражданин уведомляется в письменной форме не позднее дня, следующего за днем принятия решения.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Решение о принятии гражданина в муниципальную пожарную охрану оформляется приказом начальника муниципальной пожарной охраны.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Увольнение гражданина из числа работников муниципальной пожарной охраны производится в порядке, установленном Трудовым кодексом Российской Федерации.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Гражданин, уволенный из числа работников муниципальной пожарной охраны, утрачивает предоставляемые ему настоящим положением права и льготы с момента увольнения.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Повторное принятие гражданина в муниципальную пожарную охрану проводится на общих основаниях.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Права, обязанности и социальные гарантии работников муниципальной пожарной охраны определяются законодательными и иными нормативными правовыми актами Чеченской Республики и МО. 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7. Финансовое и материально-техническое обеспечение служб пожарной безопасности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Финансовое обеспечение мер первичной пожарной безопасности в границах муниципального образования является расходным обязательством МО.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8. Порядок создания муниципальной пожарной охраны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Численный состав муниципальных пожарных частей утверждается главой администрации МО по согласованию с территориальным органом федеральной противопожарной службы МЧС России, в пределах средств, предусмотренных на содержание муниципальной пожарной охраны.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Порядок организации, реорганизации, ликвидации подразделений муниципальной пожарной охраны, условия осуществления их деятельности, несения службы личным составом устанавливаются муниципальными правовыми актами, изданными МО в соответствии с Гражданским кодексом </w:t>
      </w:r>
      <w:r w:rsidRPr="007232F1">
        <w:rPr>
          <w:rFonts w:ascii="Times New Roman" w:hAnsi="Times New Roman" w:cs="Times New Roman"/>
          <w:sz w:val="28"/>
          <w:szCs w:val="28"/>
        </w:rPr>
        <w:lastRenderedPageBreak/>
        <w:t xml:space="preserve">и Трудовым кодексами Российской Федерации, нормативными актами МЧС России. 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Созданные муниципальные пожарные части проходят регистрацию в федеральной противопожарной службе и подлежат лицензированию в установленном законодательством Российской Федерации порядке.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Федеральная противопожарная служба МЧС России осуществляет координацию и контроль деятельности муниципальной пожарной охраны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Дежурство работников муниципальной пожарной охраны осуществляется в муниципальных пожарных частях в соответствии с графиком, утвержденным начальником муниципальной пожарной охраны.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Выезд муниципальной пожарной охраны на тушение пожаров и участие в их ликвидации осуществляется в обязательном порядке и на безвозмездной основе, если иное не установлено законодательством Российской Федерации.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9. Профессиональная подготовка работников муниципальной пожарной охраны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Требования к квалификации руководящего состава подразделений муниципальной пожарной охраны регламентируются нормативными правовыми актами Российской Федерации.  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 xml:space="preserve">Работники муниципальной пожарной охраны, принятые на работу, проходят специальное первоначальное </w:t>
      </w:r>
      <w:proofErr w:type="gramStart"/>
      <w:r w:rsidRPr="007232F1">
        <w:rPr>
          <w:rFonts w:ascii="Times New Roman" w:hAnsi="Times New Roman" w:cs="Times New Roman"/>
          <w:sz w:val="28"/>
          <w:szCs w:val="28"/>
        </w:rPr>
        <w:t>обучение по «Программе</w:t>
      </w:r>
      <w:proofErr w:type="gramEnd"/>
      <w:r w:rsidRPr="007232F1">
        <w:rPr>
          <w:rFonts w:ascii="Times New Roman" w:hAnsi="Times New Roman" w:cs="Times New Roman"/>
          <w:sz w:val="28"/>
          <w:szCs w:val="28"/>
        </w:rPr>
        <w:t xml:space="preserve"> подготовки личного состава подразделений противопожарной службы МЧС России» с выдачей им свидетельств установленного образца.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Последующая подготовка работников муниципальной пожарной охраны осуществляется начальником муниципальной пожарной части в рабочее время по программам, согласованным с федеральной противопожарной службой МЧС России.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10. Оплата труда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Оплата труда работников муниципальной пожарной охраны определяется исходя из утвержденного штатного расписания, в соответствии с установленными должностными окладами и стимулирующими выплатами, определенными в коллективном договоре и индивидуальном трудовом договоре.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14BDB" w:rsidRPr="007232F1" w:rsidRDefault="00514BDB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lastRenderedPageBreak/>
        <w:t>11. Обязанности работника муниципальной пожарной охраны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Обязанности работников муниципальной пожарной охраны определяются их функциональными обязанностями.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Работник муниципальной пожарной охраны обязан: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1) знать, соблюдать требования правил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2) следить за готовностью и исправностью пожарной техники, состоянием источников противопожарного водоснабжения, пожарно-технического вооружения и инвентаря, первичных средств пожаротушения;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3) знать и выполнять свои обязанности по табелю боевого расчета;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4) повышать свои профессиональные навыки самостоятельно и на занятиях по профессиональной подготовке, предусмотренных программой подготовки;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5) вести разъяснительную работу среди населения, работников организаций о мерах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6) при необходимости осуществлять дежурство в подразделениях государственной противопожарной службы в соответствии с утвержденными графиками.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12. Права работника муниципальной пожарной охраны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Работник муниципальной пожарной охраны при выполнении возложенных на него обязанностей имеет право при тушении пожаров пользоваться беспрепятственно и безвозмездно средствами тушения пожаров и связи предприятий (организаций).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13. Обязанности начальника муниципальной пожарной части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Начальник муниципальной пожарной части обязан: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1) осуществлять повседневное руководство муниципальной пожарной частью;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2) обеспечивать постоянную боевую готовность личного состава, пожарной техники, пожарно-технического вооружения, первичных средств пожаротушения, имеющихся на вооружении пожарной части;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3) организовывать и проводить занятия по профессиональной подготовке, повышать профессиональный уровень личного состава части;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4) информировать органы местного самоуправления и местный орган надзорной деятельности о состоянии пожарной безопасности на территории МО;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lastRenderedPageBreak/>
        <w:t>5) руководить тушением пожара при его возникновении до прибытия подразделений государственной противопожарной службы;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6) оказывать практическую помощь в организации и работе дружин юных пожарных;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7) контролировать выполнение решений органов местного самоуправления, приказов руководителей организаций по вопросам пожарной безопасности.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Главой администрации МО, на период временного отсутствия начальника муниципальной пожарной охраны, исполняющим его обязанности назначается наиболее подготовленный работник муниципальной пожарной охраны.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32F1">
        <w:rPr>
          <w:rFonts w:ascii="Times New Roman" w:hAnsi="Times New Roman" w:cs="Times New Roman"/>
          <w:b/>
          <w:sz w:val="28"/>
          <w:szCs w:val="28"/>
        </w:rPr>
        <w:t>14. Права начальника муниципальной пожарной охраны</w:t>
      </w:r>
    </w:p>
    <w:p w:rsidR="005B72E1" w:rsidRPr="007232F1" w:rsidRDefault="005B72E1" w:rsidP="00215F83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Начальник муниципальной пожарной охраны при осуществлении возложенных на него обязанностей имеет право: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1) вносить на рассмотрение главы администрации МО, руководителя предприятия предложения по обеспечению пожарной безопасности населенных пунктов МО и организаций, а также укрепления материально-технической базы муниципальной пожарной охраны;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2) использовать на безвозмездной основе возможности средств массовой информации муниципального образования для информирования населения по вопросам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3) устанавливать распорядок дня дежурного караула, по согласованию с начальником местного пожарно-спасательного гарнизона;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4) вносить предложения в органы местного самоуправления о поощрении работников при тушении пожаров или внесших значительный вклад в укрепление пожарной безопасности;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5) проверять в установленном порядке несение караульной службы личным составом части;</w:t>
      </w:r>
    </w:p>
    <w:p w:rsidR="005B72E1" w:rsidRPr="007232F1" w:rsidRDefault="005B72E1" w:rsidP="00215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6) отстранять работников от несения караульной службы за нарушение дисциплины и правил охраны труда.</w:t>
      </w:r>
    </w:p>
    <w:p w:rsidR="005B72E1" w:rsidRPr="007232F1" w:rsidRDefault="005B72E1" w:rsidP="00215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2F1">
        <w:rPr>
          <w:rFonts w:ascii="Times New Roman" w:hAnsi="Times New Roman" w:cs="Times New Roman"/>
          <w:sz w:val="28"/>
          <w:szCs w:val="28"/>
        </w:rPr>
        <w:t> </w:t>
      </w:r>
    </w:p>
    <w:p w:rsidR="005B72E1" w:rsidRPr="007232F1" w:rsidRDefault="005B72E1" w:rsidP="00215F83">
      <w:pPr>
        <w:spacing w:after="0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B72E1" w:rsidRPr="007232F1" w:rsidRDefault="005B72E1" w:rsidP="00215F8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B72E1" w:rsidRPr="007232F1" w:rsidSect="00E62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B3467"/>
    <w:multiLevelType w:val="hybridMultilevel"/>
    <w:tmpl w:val="113818C8"/>
    <w:lvl w:ilvl="0" w:tplc="2334FC7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4716352"/>
    <w:multiLevelType w:val="hybridMultilevel"/>
    <w:tmpl w:val="18ACEF18"/>
    <w:lvl w:ilvl="0" w:tplc="58B46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E2CB1"/>
    <w:rsid w:val="00083AD2"/>
    <w:rsid w:val="00215F83"/>
    <w:rsid w:val="00514BDB"/>
    <w:rsid w:val="005B72E1"/>
    <w:rsid w:val="00711EFC"/>
    <w:rsid w:val="007232F1"/>
    <w:rsid w:val="00754938"/>
    <w:rsid w:val="007E2CB1"/>
    <w:rsid w:val="007E6662"/>
    <w:rsid w:val="00892B14"/>
    <w:rsid w:val="00964A5B"/>
    <w:rsid w:val="00A07774"/>
    <w:rsid w:val="00AB20F8"/>
    <w:rsid w:val="00B442B9"/>
    <w:rsid w:val="00D41619"/>
    <w:rsid w:val="00E62EA1"/>
    <w:rsid w:val="00EA5B1A"/>
    <w:rsid w:val="00F2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C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B72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harChar1CharChar1CharChar">
    <w:name w:val="Char Char Знак Знак1 Char Char1 Знак Знак Char Char"/>
    <w:basedOn w:val="a"/>
    <w:rsid w:val="005B72E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83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2002-01-01T10:45:00Z</cp:lastPrinted>
  <dcterms:created xsi:type="dcterms:W3CDTF">2016-04-15T14:00:00Z</dcterms:created>
  <dcterms:modified xsi:type="dcterms:W3CDTF">2002-01-01T10:46:00Z</dcterms:modified>
</cp:coreProperties>
</file>